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E" w:rsidRDefault="00AD6B4E" w:rsidP="00AD6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4E" w:rsidRPr="00E5331A" w:rsidRDefault="00AD6B4E" w:rsidP="00AD6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1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4A65F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5331A">
        <w:rPr>
          <w:rFonts w:ascii="Times New Roman" w:hAnsi="Times New Roman" w:cs="Times New Roman"/>
          <w:b/>
          <w:sz w:val="28"/>
          <w:szCs w:val="28"/>
        </w:rPr>
        <w:t xml:space="preserve">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содержания </w:t>
      </w:r>
      <w:r w:rsidRPr="00E5331A"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</w:t>
      </w:r>
    </w:p>
    <w:p w:rsidR="00AD6B4E" w:rsidRPr="00E5331A" w:rsidRDefault="00AD6B4E" w:rsidP="00AD6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- эстетическое  развитие</w:t>
      </w:r>
      <w:r w:rsidRPr="00E5331A">
        <w:rPr>
          <w:rFonts w:ascii="Times New Roman" w:hAnsi="Times New Roman" w:cs="Times New Roman"/>
          <w:b/>
          <w:sz w:val="28"/>
          <w:szCs w:val="28"/>
        </w:rPr>
        <w:t>»</w:t>
      </w:r>
    </w:p>
    <w:p w:rsidR="00AD6B4E" w:rsidRDefault="00AD6B4E" w:rsidP="0098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5D" w:rsidRPr="007170B5" w:rsidRDefault="00AD6B4E" w:rsidP="00AD6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98455D" w:rsidRPr="00550B1B">
        <w:rPr>
          <w:rFonts w:ascii="Times New Roman" w:hAnsi="Times New Roman" w:cs="Times New Roman"/>
          <w:sz w:val="24"/>
          <w:szCs w:val="24"/>
        </w:rPr>
        <w:t>программа по реализации</w:t>
      </w:r>
      <w:r w:rsidR="0098455D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 образовательной области «</w:t>
      </w:r>
      <w:r w:rsidR="0098455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развитие» (далее – Рабочая программа) является составной частью </w:t>
      </w:r>
      <w:r w:rsidR="0098455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8455D" w:rsidRPr="00550B1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муниципального бюджетного дошкольн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54 «Радуга</w:t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» г. Воркуты (далее – Программа). Рабочая программа направлена на </w:t>
      </w:r>
      <w:r w:rsidR="0098455D" w:rsidRPr="007170B5">
        <w:rPr>
          <w:rFonts w:ascii="Times New Roman" w:hAnsi="Times New Roman" w:cs="Times New Roman"/>
          <w:sz w:val="24"/>
          <w:szCs w:val="24"/>
        </w:rPr>
        <w:t>развитиепредпосылок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AD6B4E" w:rsidRDefault="00AD6B4E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8455D" w:rsidRPr="00B15610">
        <w:rPr>
          <w:rFonts w:ascii="Times New Roman" w:hAnsi="Times New Roman" w:cs="Times New Roman"/>
          <w:sz w:val="24"/>
          <w:szCs w:val="24"/>
        </w:rPr>
        <w:t xml:space="preserve">  Согласно  задачам и с учетом </w:t>
      </w:r>
      <w:r w:rsidR="0098455D">
        <w:rPr>
          <w:rFonts w:ascii="Times New Roman" w:hAnsi="Times New Roman"/>
          <w:sz w:val="24"/>
          <w:szCs w:val="24"/>
        </w:rPr>
        <w:t>Примерной образовательной программой</w:t>
      </w:r>
      <w:r w:rsidR="0098455D" w:rsidRPr="004D4382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98455D">
        <w:rPr>
          <w:rFonts w:ascii="Times New Roman" w:hAnsi="Times New Roman"/>
          <w:bCs/>
          <w:sz w:val="24"/>
          <w:szCs w:val="24"/>
        </w:rPr>
        <w:t>«Детство»</w:t>
      </w:r>
      <w:r w:rsidR="0098455D" w:rsidRPr="004D4382">
        <w:rPr>
          <w:rFonts w:ascii="Times New Roman" w:hAnsi="Times New Roman"/>
          <w:sz w:val="24"/>
          <w:szCs w:val="24"/>
        </w:rPr>
        <w:t>/Т.</w:t>
      </w:r>
      <w:r w:rsidR="0098455D">
        <w:rPr>
          <w:rFonts w:ascii="Times New Roman" w:hAnsi="Times New Roman"/>
          <w:sz w:val="24"/>
          <w:szCs w:val="24"/>
        </w:rPr>
        <w:t>И. Бабаева, А. Г.</w:t>
      </w:r>
      <w:r w:rsidR="0098455D" w:rsidRPr="004D4382">
        <w:rPr>
          <w:rFonts w:ascii="Times New Roman" w:hAnsi="Times New Roman"/>
          <w:sz w:val="24"/>
          <w:szCs w:val="24"/>
        </w:rPr>
        <w:t>Гогоберид</w:t>
      </w:r>
      <w:r w:rsidR="0098455D">
        <w:rPr>
          <w:rFonts w:ascii="Times New Roman" w:hAnsi="Times New Roman"/>
          <w:sz w:val="24"/>
          <w:szCs w:val="24"/>
        </w:rPr>
        <w:t>зе, О. В. Солнцева и др. — СПб.</w:t>
      </w:r>
      <w:r w:rsidR="0098455D" w:rsidRPr="004D4382">
        <w:rPr>
          <w:rFonts w:ascii="Times New Roman" w:hAnsi="Times New Roman"/>
          <w:sz w:val="24"/>
          <w:szCs w:val="24"/>
        </w:rPr>
        <w:t>: ООО«ИЗДАТЕЛЬСТВО «ДЕТСТВО-ПРЕСС»,</w:t>
      </w:r>
      <w:r w:rsidR="0098455D">
        <w:rPr>
          <w:rFonts w:ascii="Times New Roman" w:hAnsi="Times New Roman"/>
          <w:sz w:val="24"/>
          <w:szCs w:val="24"/>
        </w:rPr>
        <w:t xml:space="preserve"> 2014.</w:t>
      </w:r>
      <w:r w:rsidR="0098455D" w:rsidRPr="00B15610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</w:t>
      </w:r>
      <w:r w:rsidR="0098455D" w:rsidRPr="00B15610">
        <w:rPr>
          <w:rFonts w:ascii="Times New Roman" w:hAnsi="Times New Roman" w:cs="Times New Roman"/>
          <w:b/>
          <w:sz w:val="24"/>
          <w:szCs w:val="24"/>
        </w:rPr>
        <w:t>следующие образовательные разделы</w:t>
      </w:r>
      <w:r w:rsidR="0098455D" w:rsidRPr="00B15610">
        <w:rPr>
          <w:rFonts w:ascii="Times New Roman" w:hAnsi="Times New Roman" w:cs="Times New Roman"/>
          <w:sz w:val="24"/>
          <w:szCs w:val="24"/>
        </w:rPr>
        <w:t>: «Изобразительное искусство», «Развитие продуктивной деятельности и детского творчества»</w:t>
      </w:r>
      <w:r w:rsidR="0098455D">
        <w:rPr>
          <w:rFonts w:ascii="Times New Roman" w:hAnsi="Times New Roman" w:cs="Times New Roman"/>
          <w:sz w:val="24"/>
          <w:szCs w:val="24"/>
        </w:rPr>
        <w:t>,</w:t>
      </w:r>
      <w:r w:rsidR="0098455D" w:rsidRPr="00B15610">
        <w:rPr>
          <w:rFonts w:ascii="Times New Roman" w:hAnsi="Times New Roman" w:cs="Times New Roman"/>
          <w:sz w:val="24"/>
          <w:szCs w:val="24"/>
        </w:rPr>
        <w:t xml:space="preserve"> «Музыка», </w:t>
      </w:r>
    </w:p>
    <w:p w:rsidR="0098455D" w:rsidRPr="00822BC8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610">
        <w:rPr>
          <w:rFonts w:ascii="Times New Roman" w:hAnsi="Times New Roman" w:cs="Times New Roman"/>
          <w:b/>
          <w:sz w:val="24"/>
          <w:szCs w:val="24"/>
        </w:rPr>
        <w:t>Содержание данных разделов реализуется</w:t>
      </w:r>
      <w:r w:rsidRPr="00B15610">
        <w:rPr>
          <w:rFonts w:ascii="Times New Roman" w:hAnsi="Times New Roman" w:cs="Times New Roman"/>
          <w:sz w:val="24"/>
          <w:szCs w:val="24"/>
        </w:rPr>
        <w:t xml:space="preserve"> в рамках непосредственно образовательной деятельности: раздел ««Изобразительное искусство», «Развитие продуктивной деятельности и детского творчества» -  </w:t>
      </w:r>
      <w:r w:rsidRPr="00B15610">
        <w:rPr>
          <w:rFonts w:ascii="Times New Roman" w:hAnsi="Times New Roman"/>
          <w:sz w:val="24"/>
          <w:szCs w:val="24"/>
        </w:rPr>
        <w:t>НОД «Рисование», «Лепка», «Аппликация», «Конструирование»</w:t>
      </w:r>
      <w:r>
        <w:rPr>
          <w:rFonts w:ascii="Times New Roman" w:hAnsi="Times New Roman" w:cs="Times New Roman"/>
          <w:sz w:val="24"/>
          <w:szCs w:val="24"/>
        </w:rPr>
        <w:t>; раздел «Музыка» - НОД «Музыка», согласно представленному в Рабочей программе объему образовательной нагрузки и расписанию.</w:t>
      </w:r>
    </w:p>
    <w:p w:rsidR="00AD6B4E" w:rsidRPr="00CB40A6" w:rsidRDefault="00AD6B4E" w:rsidP="00AD6B4E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40A6">
        <w:rPr>
          <w:rFonts w:ascii="Times New Roman" w:hAnsi="Times New Roman"/>
          <w:sz w:val="24"/>
          <w:szCs w:val="24"/>
        </w:rPr>
        <w:t>Количество образовательных ситуаций и занятий в неделю</w:t>
      </w:r>
      <w:r w:rsidRPr="00CB40A6">
        <w:rPr>
          <w:rFonts w:ascii="Times New Roman" w:eastAsia="Times New Roman" w:hAnsi="Times New Roman"/>
          <w:color w:val="000000"/>
          <w:sz w:val="24"/>
        </w:rPr>
        <w:t xml:space="preserve"> по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B40A6">
        <w:rPr>
          <w:rFonts w:ascii="Times New Roman" w:hAnsi="Times New Roman"/>
          <w:sz w:val="24"/>
          <w:szCs w:val="24"/>
        </w:rPr>
        <w:t>зобразитель</w:t>
      </w:r>
      <w:r>
        <w:rPr>
          <w:rFonts w:ascii="Times New Roman" w:hAnsi="Times New Roman"/>
          <w:sz w:val="24"/>
          <w:szCs w:val="24"/>
        </w:rPr>
        <w:t>ной деятельности</w:t>
      </w:r>
      <w:r w:rsidRPr="00CB40A6">
        <w:rPr>
          <w:rFonts w:ascii="Times New Roman" w:hAnsi="Times New Roman"/>
          <w:sz w:val="24"/>
          <w:szCs w:val="24"/>
        </w:rPr>
        <w:t xml:space="preserve"> (рисование, лепка, аппликация) </w:t>
      </w:r>
      <w:r>
        <w:rPr>
          <w:rFonts w:ascii="Times New Roman" w:hAnsi="Times New Roman"/>
          <w:sz w:val="24"/>
          <w:szCs w:val="24"/>
        </w:rPr>
        <w:t>для детей от 3 до 4 лет - 2 образовательные ситуации в неделю: рисование - еженедельно, лепка и аппликация - 1 раз в 2 недели. Всего запланировано 72 образовательных ситуаций на учебный год: 36 - рисование, 18 - аппликация, 18 - лепка.</w:t>
      </w:r>
    </w:p>
    <w:p w:rsidR="00AD6B4E" w:rsidRDefault="00AD6B4E" w:rsidP="00AD6B4E">
      <w:pPr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938C5">
        <w:rPr>
          <w:rFonts w:ascii="Times New Roman" w:hAnsi="Times New Roman"/>
          <w:b/>
          <w:sz w:val="24"/>
          <w:szCs w:val="24"/>
        </w:rPr>
        <w:t>Национально – региональный компонент</w:t>
      </w:r>
      <w:r w:rsidRPr="005938C5">
        <w:rPr>
          <w:rFonts w:ascii="Times New Roman" w:hAnsi="Times New Roman"/>
          <w:sz w:val="24"/>
          <w:szCs w:val="24"/>
        </w:rPr>
        <w:t xml:space="preserve"> </w:t>
      </w:r>
    </w:p>
    <w:p w:rsidR="00AD6B4E" w:rsidRPr="00AA6A56" w:rsidRDefault="00AD6B4E" w:rsidP="00AD6B4E">
      <w:pPr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НРК в образовательном процессе р</w:t>
      </w:r>
      <w:r w:rsidRPr="005938C5">
        <w:rPr>
          <w:rFonts w:ascii="Times New Roman" w:hAnsi="Times New Roman"/>
          <w:sz w:val="24"/>
          <w:szCs w:val="24"/>
        </w:rPr>
        <w:t>еализует</w:t>
      </w:r>
      <w:r>
        <w:rPr>
          <w:rFonts w:ascii="Times New Roman" w:hAnsi="Times New Roman"/>
          <w:sz w:val="24"/>
          <w:szCs w:val="24"/>
        </w:rPr>
        <w:t xml:space="preserve">ся через тематические занятия, </w:t>
      </w:r>
      <w:r w:rsidRPr="005938C5">
        <w:rPr>
          <w:rFonts w:ascii="Times New Roman" w:hAnsi="Times New Roman"/>
          <w:sz w:val="24"/>
          <w:szCs w:val="24"/>
        </w:rPr>
        <w:t>через включение в НОД тематики, затрагивающей особенности природы родного города и республики, а также в процессе организации разных форм совместной деятельности: чтении художественной</w:t>
      </w:r>
      <w:r>
        <w:rPr>
          <w:rFonts w:ascii="Times New Roman" w:hAnsi="Times New Roman"/>
          <w:sz w:val="24"/>
          <w:szCs w:val="24"/>
        </w:rPr>
        <w:t xml:space="preserve"> литературы, в том числе и коми- </w:t>
      </w:r>
      <w:r w:rsidRPr="005938C5">
        <w:rPr>
          <w:rFonts w:ascii="Times New Roman" w:hAnsi="Times New Roman"/>
          <w:sz w:val="24"/>
          <w:szCs w:val="24"/>
        </w:rPr>
        <w:t>писателей, дидактических играх, театрализованной деятельности, тематических развлечениях и т.д.</w:t>
      </w:r>
    </w:p>
    <w:p w:rsidR="0098455D" w:rsidRPr="00AD6B4E" w:rsidRDefault="00AD6B4E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455D" w:rsidRPr="00AD6B4E">
        <w:rPr>
          <w:rFonts w:ascii="Times New Roman" w:hAnsi="Times New Roman" w:cs="Times New Roman"/>
          <w:sz w:val="24"/>
          <w:szCs w:val="24"/>
        </w:rPr>
        <w:t>Использование данной программы регламентируется: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4E">
        <w:rPr>
          <w:rFonts w:ascii="Times New Roman" w:hAnsi="Times New Roman" w:cs="Times New Roman"/>
          <w:sz w:val="24"/>
          <w:szCs w:val="24"/>
        </w:rPr>
        <w:t>- Федеральным законом № 273-ФЗ «Об образовании в Российской</w:t>
      </w:r>
      <w:r w:rsidRPr="00550B1B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B1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 Утверждён приказом Министерства образования и науки Российской Федерации от 17 октября 2013 г. </w:t>
      </w:r>
      <w:r w:rsidRPr="00550B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0B1B">
        <w:rPr>
          <w:rFonts w:ascii="Times New Roman" w:hAnsi="Times New Roman" w:cs="Times New Roman"/>
          <w:sz w:val="24"/>
          <w:szCs w:val="24"/>
        </w:rPr>
        <w:t xml:space="preserve"> 1155);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B1B">
        <w:rPr>
          <w:rFonts w:ascii="Times New Roman" w:hAnsi="Times New Roman" w:cs="Times New Roman"/>
          <w:sz w:val="24"/>
          <w:szCs w:val="24"/>
        </w:rPr>
        <w:t>«Порядком организации и осуществления образовательной деятельности по основным образовательным программам – образовательным проргаммам дошкольного образования» (приказ Министерства образования и науки РФ от 30 августа 2013 года «1014 г. Москва);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B1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реализации режима работы дошкольных образовательных организаций» (Утверждены постановлением </w:t>
      </w:r>
      <w:r w:rsidRPr="00550B1B">
        <w:rPr>
          <w:rFonts w:ascii="Times New Roman" w:hAnsi="Times New Roman" w:cs="Times New Roman"/>
          <w:sz w:val="24"/>
          <w:szCs w:val="24"/>
        </w:rPr>
        <w:lastRenderedPageBreak/>
        <w:t>Главного государственного санитарного врача Российской Федерации от 15 мая 2013 года № 26 «Об утверждении САНПИН 2.4.3049-13);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B1B">
        <w:rPr>
          <w:rFonts w:ascii="Times New Roman" w:hAnsi="Times New Roman" w:cs="Times New Roman"/>
          <w:sz w:val="24"/>
          <w:szCs w:val="24"/>
        </w:rPr>
        <w:t>Детство: Примерной образовательной программой дошкольного образования / Т.И.Бабаева, А.Г.Гогоберидзе, О.В.Солнцева и др. – СПб. :ООО «ИЗДАТЕЛЬСТВО «ДЕТСТВО-ПРЕСС», 2014.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1B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98455D" w:rsidRPr="00550B1B" w:rsidRDefault="00AD6B4E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5D" w:rsidRPr="00550B1B">
        <w:rPr>
          <w:rFonts w:ascii="Times New Roman" w:hAnsi="Times New Roman" w:cs="Times New Roman"/>
          <w:sz w:val="24"/>
          <w:szCs w:val="24"/>
        </w:rPr>
        <w:t>Программа рассчитана на де</w:t>
      </w:r>
      <w:r w:rsidR="0098455D">
        <w:rPr>
          <w:rFonts w:ascii="Times New Roman" w:hAnsi="Times New Roman" w:cs="Times New Roman"/>
          <w:sz w:val="24"/>
          <w:szCs w:val="24"/>
        </w:rPr>
        <w:t>тей дошкольного возраста от 3 – х  до 8 - ми</w:t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98455D" w:rsidRDefault="00AD6B4E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98455D" w:rsidRPr="00550B1B">
        <w:rPr>
          <w:rFonts w:ascii="Times New Roman" w:hAnsi="Times New Roman" w:cs="Times New Roman"/>
          <w:b/>
          <w:sz w:val="24"/>
          <w:szCs w:val="24"/>
        </w:rPr>
        <w:t>соответствует критериям</w:t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 полноты, необходимости и достаточности.</w:t>
      </w:r>
    </w:p>
    <w:p w:rsidR="0098455D" w:rsidRPr="00550B1B" w:rsidRDefault="00AD6B4E" w:rsidP="00AD6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5D" w:rsidRPr="00550B1B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основано </w:t>
      </w:r>
      <w:r w:rsidR="0098455D" w:rsidRPr="00550B1B">
        <w:rPr>
          <w:rFonts w:ascii="Times New Roman" w:hAnsi="Times New Roman" w:cs="Times New Roman"/>
          <w:b/>
          <w:sz w:val="24"/>
          <w:szCs w:val="24"/>
        </w:rPr>
        <w:t>на принципах: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1B">
        <w:rPr>
          <w:rFonts w:ascii="Times New Roman" w:hAnsi="Times New Roman" w:cs="Times New Roman"/>
          <w:i/>
          <w:sz w:val="24"/>
          <w:szCs w:val="24"/>
        </w:rPr>
        <w:t xml:space="preserve">-Комплексности: </w:t>
      </w:r>
      <w:r w:rsidRPr="00550B1B">
        <w:rPr>
          <w:rFonts w:ascii="Times New Roman" w:hAnsi="Times New Roman" w:cs="Times New Roman"/>
          <w:sz w:val="24"/>
          <w:szCs w:val="24"/>
        </w:rPr>
        <w:t>то есть, обеспечивает единство воспитательных развивающих и обучающих задач, а про</w:t>
      </w:r>
      <w:r w:rsidR="00AD6B4E">
        <w:rPr>
          <w:rFonts w:ascii="Times New Roman" w:hAnsi="Times New Roman" w:cs="Times New Roman"/>
          <w:sz w:val="24"/>
          <w:szCs w:val="24"/>
        </w:rPr>
        <w:t>цессе которых формируется необх</w:t>
      </w:r>
      <w:r w:rsidRPr="00550B1B">
        <w:rPr>
          <w:rFonts w:ascii="Times New Roman" w:hAnsi="Times New Roman" w:cs="Times New Roman"/>
          <w:sz w:val="24"/>
          <w:szCs w:val="24"/>
        </w:rPr>
        <w:t>одимые представления, умения и навыки, а также развиваются познавательные способности.</w:t>
      </w:r>
    </w:p>
    <w:p w:rsidR="0098455D" w:rsidRPr="00550B1B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1B">
        <w:rPr>
          <w:rFonts w:ascii="Times New Roman" w:hAnsi="Times New Roman" w:cs="Times New Roman"/>
          <w:i/>
          <w:sz w:val="24"/>
          <w:szCs w:val="24"/>
        </w:rPr>
        <w:t xml:space="preserve">-Интеграции образовательных областей: </w:t>
      </w:r>
      <w:r w:rsidRPr="00550B1B">
        <w:rPr>
          <w:rFonts w:ascii="Times New Roman" w:hAnsi="Times New Roman" w:cs="Times New Roman"/>
          <w:sz w:val="24"/>
          <w:szCs w:val="24"/>
        </w:rPr>
        <w:t>обеспечивает содержательные связи между разными разделами программы, позволяющие развивать в единстве познавательную, эмоциональную и практическую сферы личности ребёнка.</w:t>
      </w:r>
    </w:p>
    <w:p w:rsidR="0098455D" w:rsidRDefault="0098455D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1B">
        <w:rPr>
          <w:rFonts w:ascii="Times New Roman" w:hAnsi="Times New Roman" w:cs="Times New Roman"/>
          <w:i/>
          <w:sz w:val="24"/>
          <w:szCs w:val="24"/>
        </w:rPr>
        <w:t xml:space="preserve">-Комплексно-тематическом: </w:t>
      </w:r>
      <w:r w:rsidRPr="00550B1B">
        <w:rPr>
          <w:rFonts w:ascii="Times New Roman" w:hAnsi="Times New Roman" w:cs="Times New Roman"/>
          <w:sz w:val="24"/>
          <w:szCs w:val="24"/>
        </w:rPr>
        <w:t xml:space="preserve">планируемые виды деятельности </w:t>
      </w:r>
      <w:r>
        <w:rPr>
          <w:rFonts w:ascii="Times New Roman" w:hAnsi="Times New Roman" w:cs="Times New Roman"/>
          <w:sz w:val="24"/>
          <w:szCs w:val="24"/>
        </w:rPr>
        <w:t>перекликаются с темами недели (</w:t>
      </w:r>
      <w:r w:rsidRPr="00550B1B">
        <w:rPr>
          <w:rFonts w:ascii="Times New Roman" w:hAnsi="Times New Roman" w:cs="Times New Roman"/>
          <w:sz w:val="24"/>
          <w:szCs w:val="24"/>
        </w:rPr>
        <w:t>«Календарём жизни ДОУ»), их содержание по возможности интегрируется вокруг единой, общей темы.Однако планируются и такие темы, которые не пересекаются с «Календарём жизни», но являются обязательными для формирования представлений о предметах и объектах окружающего мира и их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B4E" w:rsidRPr="00AD6B4E" w:rsidRDefault="00AD6B4E" w:rsidP="00AD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4E">
        <w:rPr>
          <w:rFonts w:ascii="Times New Roman" w:hAnsi="Times New Roman" w:cs="Times New Roman"/>
          <w:sz w:val="24"/>
          <w:szCs w:val="24"/>
        </w:rPr>
        <w:tab/>
        <w:t>В Программе представлены с</w:t>
      </w:r>
      <w:r w:rsidRPr="00AD6B4E">
        <w:rPr>
          <w:rFonts w:ascii="Times New Roman" w:hAnsi="Times New Roman"/>
          <w:sz w:val="24"/>
          <w:szCs w:val="24"/>
        </w:rPr>
        <w:t>писок средств обучения и список используемой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0A6058" w:rsidRDefault="004A65FD"/>
    <w:sectPr w:rsidR="000A6058" w:rsidSect="00AD6B4E">
      <w:pgSz w:w="11906" w:h="16838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E1D"/>
    <w:multiLevelType w:val="hybridMultilevel"/>
    <w:tmpl w:val="39689548"/>
    <w:lvl w:ilvl="0" w:tplc="51CED42A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1A6F36">
      <w:start w:val="1"/>
      <w:numFmt w:val="bullet"/>
      <w:lvlText w:val="o"/>
      <w:lvlJc w:val="left"/>
      <w:pPr>
        <w:ind w:left="1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C3E5E">
      <w:start w:val="1"/>
      <w:numFmt w:val="bullet"/>
      <w:lvlText w:val="▪"/>
      <w:lvlJc w:val="left"/>
      <w:pPr>
        <w:ind w:left="2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4AB54">
      <w:start w:val="1"/>
      <w:numFmt w:val="bullet"/>
      <w:lvlText w:val="•"/>
      <w:lvlJc w:val="left"/>
      <w:pPr>
        <w:ind w:left="3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CE086">
      <w:start w:val="1"/>
      <w:numFmt w:val="bullet"/>
      <w:lvlText w:val="o"/>
      <w:lvlJc w:val="left"/>
      <w:pPr>
        <w:ind w:left="3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21568">
      <w:start w:val="1"/>
      <w:numFmt w:val="bullet"/>
      <w:lvlText w:val="▪"/>
      <w:lvlJc w:val="left"/>
      <w:pPr>
        <w:ind w:left="4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265F0">
      <w:start w:val="1"/>
      <w:numFmt w:val="bullet"/>
      <w:lvlText w:val="•"/>
      <w:lvlJc w:val="left"/>
      <w:pPr>
        <w:ind w:left="5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C98B4">
      <w:start w:val="1"/>
      <w:numFmt w:val="bullet"/>
      <w:lvlText w:val="o"/>
      <w:lvlJc w:val="left"/>
      <w:pPr>
        <w:ind w:left="5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84F9E">
      <w:start w:val="1"/>
      <w:numFmt w:val="bullet"/>
      <w:lvlText w:val="▪"/>
      <w:lvlJc w:val="left"/>
      <w:pPr>
        <w:ind w:left="6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473062"/>
    <w:multiLevelType w:val="hybridMultilevel"/>
    <w:tmpl w:val="3B3A8208"/>
    <w:lvl w:ilvl="0" w:tplc="63FE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673B"/>
    <w:rsid w:val="00044E44"/>
    <w:rsid w:val="0004673B"/>
    <w:rsid w:val="00100775"/>
    <w:rsid w:val="0013196F"/>
    <w:rsid w:val="004A65FD"/>
    <w:rsid w:val="0098455D"/>
    <w:rsid w:val="00AD6B4E"/>
    <w:rsid w:val="00EC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5D"/>
    <w:pPr>
      <w:ind w:left="720"/>
      <w:contextualSpacing/>
    </w:pPr>
  </w:style>
  <w:style w:type="character" w:customStyle="1" w:styleId="FontStyle143">
    <w:name w:val="Font Style143"/>
    <w:basedOn w:val="a0"/>
    <w:rsid w:val="0098455D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basedOn w:val="a0"/>
    <w:rsid w:val="0098455D"/>
    <w:rPr>
      <w:rFonts w:ascii="Book Antiqua" w:hAnsi="Book Antiqua" w:cs="Book Antiqu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5D"/>
    <w:pPr>
      <w:ind w:left="720"/>
      <w:contextualSpacing/>
    </w:pPr>
  </w:style>
  <w:style w:type="character" w:customStyle="1" w:styleId="FontStyle143">
    <w:name w:val="Font Style143"/>
    <w:basedOn w:val="a0"/>
    <w:rsid w:val="0098455D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basedOn w:val="a0"/>
    <w:rsid w:val="0098455D"/>
    <w:rPr>
      <w:rFonts w:ascii="Book Antiqua" w:hAnsi="Book Antiqua" w:cs="Book Antiqua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4</cp:revision>
  <dcterms:created xsi:type="dcterms:W3CDTF">2015-12-07T07:46:00Z</dcterms:created>
  <dcterms:modified xsi:type="dcterms:W3CDTF">2017-10-15T22:29:00Z</dcterms:modified>
</cp:coreProperties>
</file>