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75" w:rsidRPr="00541997" w:rsidRDefault="00B10575" w:rsidP="00541997">
      <w:pPr>
        <w:jc w:val="center"/>
        <w:rPr>
          <w:sz w:val="28"/>
          <w:szCs w:val="28"/>
        </w:rPr>
      </w:pPr>
    </w:p>
    <w:p w:rsidR="008D0A78" w:rsidRDefault="00B10575" w:rsidP="005419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взаи</w:t>
      </w:r>
      <w:r w:rsidR="0054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модействия МБДОУ </w:t>
      </w:r>
      <w:r w:rsidR="008D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54 </w:t>
      </w:r>
      <w:r w:rsidRPr="0054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«Радуга»</w:t>
      </w:r>
    </w:p>
    <w:p w:rsidR="00B10575" w:rsidRDefault="00B10575" w:rsidP="008D0A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D0A7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 социальными партнёрами </w:t>
      </w:r>
      <w:r w:rsidR="008D0A78" w:rsidRPr="008D0A7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города</w:t>
      </w:r>
    </w:p>
    <w:p w:rsidR="008D0A78" w:rsidRPr="008D0A78" w:rsidRDefault="008D0A78" w:rsidP="008D0A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10575" w:rsidRPr="008D0A78" w:rsidRDefault="00B10575" w:rsidP="008D0A78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A78">
        <w:rPr>
          <w:rFonts w:ascii="Times New Roman" w:hAnsi="Times New Roman"/>
          <w:sz w:val="28"/>
          <w:szCs w:val="28"/>
        </w:rPr>
        <w:t xml:space="preserve">В целях </w:t>
      </w:r>
      <w:r w:rsidR="00541997" w:rsidRPr="008D0A78">
        <w:rPr>
          <w:rFonts w:ascii="Times New Roman" w:hAnsi="Times New Roman"/>
          <w:sz w:val="28"/>
          <w:szCs w:val="28"/>
        </w:rPr>
        <w:t xml:space="preserve">создания условий для этнокультурного образования </w:t>
      </w:r>
      <w:r w:rsidR="008D0A78" w:rsidRPr="008D0A78">
        <w:rPr>
          <w:rFonts w:ascii="Times New Roman" w:hAnsi="Times New Roman"/>
          <w:sz w:val="28"/>
          <w:szCs w:val="28"/>
        </w:rPr>
        <w:t xml:space="preserve">дошкольников, а также </w:t>
      </w:r>
      <w:r w:rsidR="00541997" w:rsidRPr="008D0A78">
        <w:rPr>
          <w:rFonts w:ascii="Times New Roman" w:hAnsi="Times New Roman"/>
          <w:sz w:val="28"/>
          <w:szCs w:val="28"/>
        </w:rPr>
        <w:t xml:space="preserve">формирования  культурно-ценностных ориентаций и приобщение детей в практической деятельности ко всем видам коми </w:t>
      </w:r>
      <w:r w:rsidR="008D0A78" w:rsidRPr="008D0A78">
        <w:rPr>
          <w:rFonts w:ascii="Times New Roman" w:hAnsi="Times New Roman"/>
          <w:sz w:val="28"/>
          <w:szCs w:val="28"/>
        </w:rPr>
        <w:t xml:space="preserve"> искусства в </w:t>
      </w:r>
      <w:r w:rsidRPr="008D0A78">
        <w:rPr>
          <w:rFonts w:ascii="Times New Roman" w:hAnsi="Times New Roman"/>
          <w:sz w:val="28"/>
          <w:szCs w:val="28"/>
        </w:rPr>
        <w:t>Учреждении налажено социальное партнерство, которое осуществляется посредством заключения договоров о сотрудничестве и реализации совместных планов и проектов.</w:t>
      </w:r>
    </w:p>
    <w:p w:rsidR="008D0A78" w:rsidRPr="008D0A78" w:rsidRDefault="008D0A78" w:rsidP="008D0A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0A78">
        <w:rPr>
          <w:rFonts w:ascii="Times New Roman" w:hAnsi="Times New Roman" w:cs="Times New Roman"/>
          <w:sz w:val="28"/>
          <w:szCs w:val="28"/>
        </w:rPr>
        <w:t>Проекты и мероприятия, которые Учреждение активно реализует совместно с социальными партнерами в интересах воспитания и развития детей дошкольников способствуют формированию полноценной и всесторонне развитой личности ребенка, проживание им интересного и счастливого детства, формирование духовно-нравственного, здорового, социально активного человека.</w:t>
      </w:r>
    </w:p>
    <w:p w:rsidR="00B10575" w:rsidRPr="008D0A78" w:rsidRDefault="00B10575" w:rsidP="008D0A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0A78">
        <w:rPr>
          <w:rFonts w:ascii="Times New Roman" w:hAnsi="Times New Roman" w:cs="Times New Roman"/>
          <w:sz w:val="28"/>
          <w:szCs w:val="28"/>
        </w:rPr>
        <w:t xml:space="preserve">Субъектами социального партнерства </w:t>
      </w:r>
      <w:r w:rsidR="00541997" w:rsidRPr="008D0A78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8D0A78">
        <w:rPr>
          <w:rFonts w:ascii="Times New Roman" w:hAnsi="Times New Roman" w:cs="Times New Roman"/>
          <w:sz w:val="28"/>
          <w:szCs w:val="28"/>
        </w:rPr>
        <w:t>Учреждения являются:</w:t>
      </w:r>
    </w:p>
    <w:p w:rsidR="00B10575" w:rsidRPr="00C862A6" w:rsidRDefault="00B10575" w:rsidP="00B10575">
      <w:pPr>
        <w:spacing w:after="0" w:line="240" w:lineRule="auto"/>
        <w:ind w:right="-143"/>
        <w:jc w:val="center"/>
        <w:rPr>
          <w:rFonts w:ascii="Times New Roman" w:hAnsi="Times New Roman"/>
          <w:b/>
          <w:vanish/>
          <w:sz w:val="24"/>
          <w:szCs w:val="24"/>
        </w:rPr>
      </w:pPr>
    </w:p>
    <w:p w:rsidR="00B10575" w:rsidRPr="00C862A6" w:rsidRDefault="00B10575" w:rsidP="00B10575">
      <w:pPr>
        <w:spacing w:after="0" w:line="240" w:lineRule="auto"/>
        <w:ind w:right="-143"/>
        <w:jc w:val="center"/>
        <w:rPr>
          <w:rFonts w:ascii="Times New Roman" w:hAnsi="Times New Roman"/>
          <w:b/>
          <w:vanish/>
          <w:sz w:val="24"/>
          <w:szCs w:val="24"/>
        </w:rPr>
      </w:pPr>
    </w:p>
    <w:p w:rsidR="00B10575" w:rsidRPr="00C862A6" w:rsidRDefault="00B10575" w:rsidP="00B1057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1066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709"/>
        <w:gridCol w:w="3261"/>
        <w:gridCol w:w="3293"/>
        <w:gridCol w:w="3402"/>
      </w:tblGrid>
      <w:tr w:rsidR="00B10575" w:rsidRPr="00C862A6" w:rsidTr="008D0A78">
        <w:trPr>
          <w:trHeight w:val="913"/>
        </w:trPr>
        <w:tc>
          <w:tcPr>
            <w:tcW w:w="709" w:type="dxa"/>
            <w:shd w:val="clear" w:color="auto" w:fill="auto"/>
            <w:vAlign w:val="center"/>
          </w:tcPr>
          <w:p w:rsidR="00B10575" w:rsidRPr="00C862A6" w:rsidRDefault="00B10575" w:rsidP="009A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0575" w:rsidRPr="00C862A6" w:rsidRDefault="00B10575" w:rsidP="009A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  <w:r w:rsidRPr="00C862A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0575" w:rsidRPr="00C862A6" w:rsidRDefault="00B10575" w:rsidP="009A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  <w:r w:rsidRPr="00C862A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субъекты (учреждения)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B10575" w:rsidRPr="00C862A6" w:rsidRDefault="00B10575" w:rsidP="009A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  <w:r w:rsidRPr="00C862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0575" w:rsidRPr="00C862A6" w:rsidRDefault="00B10575" w:rsidP="009A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  <w:r w:rsidRPr="00C862A6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B10575" w:rsidRPr="00C862A6" w:rsidTr="008D0A78">
        <w:trPr>
          <w:trHeight w:val="913"/>
        </w:trPr>
        <w:tc>
          <w:tcPr>
            <w:tcW w:w="709" w:type="dxa"/>
            <w:shd w:val="clear" w:color="auto" w:fill="auto"/>
          </w:tcPr>
          <w:p w:rsidR="00B10575" w:rsidRPr="008D0A78" w:rsidRDefault="00B10575" w:rsidP="008D0A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8D0A78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 xml:space="preserve"> «Центр национальных культур»</w:t>
            </w:r>
          </w:p>
        </w:tc>
        <w:tc>
          <w:tcPr>
            <w:tcW w:w="3293" w:type="dxa"/>
            <w:shd w:val="clear" w:color="auto" w:fill="auto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приобщение детей к  культуре коми народа,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t>- экскурсии</w:t>
            </w:r>
            <w:r w:rsidR="008D0A78"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D0A78" w:rsidRPr="008D0A78" w:rsidRDefault="008D0A78" w:rsidP="008D0A7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t>- совместные досуги. Праздники.</w:t>
            </w:r>
          </w:p>
        </w:tc>
      </w:tr>
      <w:tr w:rsidR="00B10575" w:rsidRPr="00C862A6" w:rsidTr="008D0A78">
        <w:trPr>
          <w:trHeight w:val="913"/>
        </w:trPr>
        <w:tc>
          <w:tcPr>
            <w:tcW w:w="709" w:type="dxa"/>
            <w:shd w:val="clear" w:color="auto" w:fill="auto"/>
          </w:tcPr>
          <w:p w:rsidR="00B10575" w:rsidRPr="008D0A78" w:rsidRDefault="00B10575" w:rsidP="008D0A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 xml:space="preserve"> «Воркутинский музейно-выставочный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центр»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приобщение детей к миру искусства;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знакомство с произведением изобразительного искусства различных жанров и видов;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разными средствами выразительности, </w:t>
            </w:r>
            <w:r w:rsidRPr="008D0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присущими разным видам изобразительного искусства, с возможностями различных материалов, используемых для художественного воплощения замысла;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знакомство детей с некоторыми средствами воплощения замысла (композиция, форма, цвет и т.п.)</w:t>
            </w:r>
            <w:r w:rsidR="008D0A78" w:rsidRPr="008D0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посещение тематических и персональных </w:t>
            </w:r>
            <w:r w:rsidR="008D0A78" w:rsidRPr="008D0A78">
              <w:rPr>
                <w:rFonts w:ascii="Times New Roman" w:hAnsi="Times New Roman" w:cs="Times New Roman"/>
                <w:sz w:val="28"/>
                <w:szCs w:val="28"/>
              </w:rPr>
              <w:t>выставок художников.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0575" w:rsidRPr="00C862A6" w:rsidTr="008D0A78">
        <w:trPr>
          <w:trHeight w:val="2252"/>
        </w:trPr>
        <w:tc>
          <w:tcPr>
            <w:tcW w:w="709" w:type="dxa"/>
            <w:shd w:val="clear" w:color="auto" w:fill="FFFFFF"/>
          </w:tcPr>
          <w:p w:rsidR="00B10575" w:rsidRPr="008D0A78" w:rsidRDefault="008D0A78" w:rsidP="008D0A7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B10575"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10575" w:rsidRPr="008D0A78" w:rsidRDefault="00B10575" w:rsidP="008D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</w:tcPr>
          <w:p w:rsidR="008D0A78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</w:p>
          <w:p w:rsidR="008D0A78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«Городская детская музыкальная школа»,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 xml:space="preserve"> ГОУ СПО «Воркутинский музыкальный колледж»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приобщение детей к национальной музыкальной культуре;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знакомство с</w:t>
            </w:r>
            <w:r w:rsidR="008D0A78" w:rsidRPr="008D0A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A78">
              <w:rPr>
                <w:rFonts w:ascii="Times New Roman" w:hAnsi="Times New Roman" w:cs="Times New Roman"/>
                <w:vanish/>
                <w:sz w:val="28"/>
                <w:szCs w:val="28"/>
              </w:rPr>
              <w:t>о</w:t>
            </w: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 xml:space="preserve"> старинными музыкальными инструментами;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знакомство с произведениями народной музыки;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знакомство с произведениями классической музыки;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знакомство с разными музыкальными произведениями;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развитие представлений о различных жанрах музыкального искусства.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организация концертов педагогов и воспитанников музыкальных школ в дошкольном учреждении;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обучение детей игре на детских музыкальных инструментах</w:t>
            </w:r>
            <w:r w:rsidR="008D0A78" w:rsidRPr="008D0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0575" w:rsidRPr="00C862A6" w:rsidTr="008D0A78">
        <w:trPr>
          <w:trHeight w:val="442"/>
        </w:trPr>
        <w:tc>
          <w:tcPr>
            <w:tcW w:w="709" w:type="dxa"/>
            <w:shd w:val="clear" w:color="auto" w:fill="FFFFFF"/>
          </w:tcPr>
          <w:p w:rsidR="00B10575" w:rsidRPr="008D0A78" w:rsidRDefault="008D0A78" w:rsidP="008D0A7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10575"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ГУК «Коми республиканский государственный театр кукол»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 xml:space="preserve">ГУК «Коми республиканский </w:t>
            </w:r>
            <w:r w:rsidRPr="008D0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театр кукол»</w:t>
            </w:r>
          </w:p>
        </w:tc>
        <w:tc>
          <w:tcPr>
            <w:tcW w:w="3293" w:type="dxa"/>
            <w:shd w:val="clear" w:color="auto" w:fill="FFFFFF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приобщение к миру театрального искусства, формирование представлений о театре, профессией актера.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 xml:space="preserve"> - посещение спектаклей;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экскурсии в различные театральные помещения;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беседы с работниками театра</w:t>
            </w:r>
            <w:r w:rsidR="008D0A78" w:rsidRPr="008D0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0575" w:rsidRPr="00C862A6" w:rsidTr="008D0A78">
        <w:trPr>
          <w:trHeight w:val="1224"/>
        </w:trPr>
        <w:tc>
          <w:tcPr>
            <w:tcW w:w="709" w:type="dxa"/>
            <w:shd w:val="clear" w:color="auto" w:fill="FFFFFF"/>
          </w:tcPr>
          <w:p w:rsidR="00B10575" w:rsidRPr="008D0A78" w:rsidRDefault="008D0A78" w:rsidP="008D0A78">
            <w:pPr>
              <w:spacing w:after="0" w:line="240" w:lineRule="auto"/>
              <w:rPr>
                <w:rFonts w:ascii="Times New Roman" w:hAnsi="Times New Roman" w:cs="Times New Roman"/>
                <w:bCs/>
                <w:vanish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B10575" w:rsidRPr="008D0A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FFFFFF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им. А.С.Пушкина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3293" w:type="dxa"/>
            <w:shd w:val="clear" w:color="auto" w:fill="FFFFFF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ознакомление с профессией библиотекаря, формирование любви к книге и читательского интереса.</w:t>
            </w:r>
          </w:p>
        </w:tc>
        <w:tc>
          <w:tcPr>
            <w:tcW w:w="3402" w:type="dxa"/>
            <w:shd w:val="clear" w:color="auto" w:fill="FFFFFF"/>
          </w:tcPr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использование фонда библиотек для организации занятий с детьми, воспитателями и родителями;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организация выставок детской художественной и методической литературы;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-проведение бесед с детьми по прочитанным книгам из библиотек;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8">
              <w:rPr>
                <w:rFonts w:ascii="Times New Roman" w:hAnsi="Times New Roman" w:cs="Times New Roman"/>
                <w:sz w:val="28"/>
                <w:szCs w:val="28"/>
              </w:rPr>
              <w:t>- организация встреч с поэтами и писателями, авторами книг для детей.</w:t>
            </w: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0575" w:rsidRPr="008D0A78" w:rsidRDefault="00B10575" w:rsidP="008D0A78">
            <w:pPr>
              <w:spacing w:after="0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</w:tbl>
    <w:p w:rsidR="00B10575" w:rsidRDefault="00B10575" w:rsidP="008D0A78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B10575" w:rsidRDefault="00B10575" w:rsidP="008D0A78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B10575" w:rsidRDefault="00B10575" w:rsidP="008D0A78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B10575" w:rsidRPr="00C862A6" w:rsidRDefault="00B10575" w:rsidP="00B1057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B10575" w:rsidRDefault="00B10575" w:rsidP="00F51FB5"/>
    <w:sectPr w:rsidR="00B10575" w:rsidSect="005419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3898"/>
    <w:multiLevelType w:val="hybridMultilevel"/>
    <w:tmpl w:val="D696DE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B5"/>
    <w:rsid w:val="00120E15"/>
    <w:rsid w:val="001E6C67"/>
    <w:rsid w:val="001F087A"/>
    <w:rsid w:val="003539FF"/>
    <w:rsid w:val="003D64CC"/>
    <w:rsid w:val="004D1BA9"/>
    <w:rsid w:val="00541997"/>
    <w:rsid w:val="00690717"/>
    <w:rsid w:val="008C247A"/>
    <w:rsid w:val="008D0A78"/>
    <w:rsid w:val="0092782F"/>
    <w:rsid w:val="00946285"/>
    <w:rsid w:val="00A645E7"/>
    <w:rsid w:val="00A84F18"/>
    <w:rsid w:val="00B10575"/>
    <w:rsid w:val="00D11CA2"/>
    <w:rsid w:val="00DB5EDE"/>
    <w:rsid w:val="00F5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1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105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105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2018-02-19T07:14:00Z</dcterms:created>
  <dcterms:modified xsi:type="dcterms:W3CDTF">2018-02-21T14:19:00Z</dcterms:modified>
</cp:coreProperties>
</file>